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1"/>
        <w:spacing w:after="0" w:before="3000" w:line="240" w:lineRule="auto"/>
        <w:ind w:left="0" w:right="0" w:firstLine="0"/>
        <w:jc w:val="left"/>
        <w:rPr>
          <w:rFonts w:ascii="Calibri" w:cs="Calibri" w:eastAsia="Calibri" w:hAnsi="Calibri"/>
          <w:color w:val="808080"/>
          <w:sz w:val="72"/>
          <w:szCs w:val="72"/>
          <w:shd w:fill="auto" w:val="clear"/>
          <w:vertAlign w:val="baseline"/>
        </w:rPr>
      </w:pPr>
      <w:r w:rsidDel="00000000" w:rsidR="00000000" w:rsidRPr="00000000">
        <w:rPr>
          <w:rFonts w:ascii="Calibri" w:cs="Calibri" w:eastAsia="Calibri" w:hAnsi="Calibri"/>
          <w:color w:val="808080"/>
          <w:sz w:val="72"/>
          <w:szCs w:val="72"/>
          <w:shd w:fill="auto" w:val="clear"/>
          <w:vertAlign w:val="baseline"/>
          <w:rtl w:val="0"/>
        </w:rPr>
        <w:t xml:space="preserve">COBRA &amp; Direct Billing</w:t>
        <w:br w:type="textWrapping"/>
      </w:r>
      <w:r w:rsidDel="00000000" w:rsidR="00000000" w:rsidRPr="00000000">
        <w:rPr>
          <w:rFonts w:ascii="Calibri" w:cs="Calibri" w:eastAsia="Calibri" w:hAnsi="Calibri"/>
          <w:color w:val="808080"/>
          <w:sz w:val="72"/>
          <w:szCs w:val="72"/>
          <w:rtl w:val="0"/>
        </w:rPr>
        <w:t xml:space="preserve">EPM</w:t>
      </w:r>
      <w:r w:rsidDel="00000000" w:rsidR="00000000" w:rsidRPr="00000000">
        <w:rPr>
          <w:rFonts w:ascii="Calibri" w:cs="Calibri" w:eastAsia="Calibri" w:hAnsi="Calibri"/>
          <w:color w:val="808080"/>
          <w:sz w:val="72"/>
          <w:szCs w:val="72"/>
          <w:shd w:fill="auto" w:val="clear"/>
          <w:vertAlign w:val="baseline"/>
          <w:rtl w:val="0"/>
        </w:rPr>
        <w:t xml:space="preserve"> Import Specification</w:t>
      </w:r>
    </w:p>
    <w:p w:rsidR="00000000" w:rsidDel="00000000" w:rsidP="00000000" w:rsidRDefault="00000000" w:rsidRPr="00000000" w14:paraId="0000000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03">
      <w:pPr>
        <w:spacing w:after="200" w:before="0" w:line="27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4">
      <w:pPr>
        <w:spacing w:after="200" w:before="0" w:line="27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5">
      <w:pPr>
        <w:spacing w:after="200" w:before="0" w:line="27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6">
      <w:pPr>
        <w:spacing w:after="200" w:before="0" w:line="27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7">
      <w:pPr>
        <w:spacing w:after="200" w:before="0" w:line="270" w:lineRule="auto"/>
        <w:ind w:left="0" w:right="0" w:firstLine="0"/>
        <w:jc w:val="left"/>
        <w:rPr>
          <w:rFonts w:ascii="Calibri" w:cs="Calibri" w:eastAsia="Calibri" w:hAnsi="Calibri"/>
        </w:rPr>
      </w:pPr>
      <w:r w:rsidDel="00000000" w:rsidR="00000000" w:rsidRPr="00000000">
        <w:rPr>
          <w:rtl w:val="0"/>
        </w:rPr>
      </w:r>
    </w:p>
    <w:p w:rsidR="00000000" w:rsidDel="00000000" w:rsidP="00000000" w:rsidRDefault="00000000" w:rsidRPr="00000000" w14:paraId="00000008">
      <w:pPr>
        <w:spacing w:after="0" w:before="240" w:line="240" w:lineRule="auto"/>
        <w:ind w:left="0" w:right="0"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9">
      <w:pPr>
        <w:spacing w:after="0" w:before="240" w:line="240" w:lineRule="auto"/>
        <w:ind w:left="0" w:right="0"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A">
      <w:pPr>
        <w:spacing w:after="0" w:before="240" w:line="240" w:lineRule="auto"/>
        <w:ind w:left="0" w:right="0"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spacing w:after="0" w:before="240" w:line="240" w:lineRule="auto"/>
        <w:ind w:left="0" w:right="0"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C">
      <w:pPr>
        <w:spacing w:after="0" w:before="240" w:line="240" w:lineRule="auto"/>
        <w:ind w:left="0" w:right="0"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D">
      <w:pPr>
        <w:spacing w:after="0" w:before="240" w:line="240" w:lineRule="auto"/>
        <w:ind w:left="0" w:right="0"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E">
      <w:pPr>
        <w:spacing w:after="0" w:before="240" w:line="240" w:lineRule="auto"/>
        <w:ind w:left="0" w:right="0"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F">
      <w:pPr>
        <w:spacing w:after="0" w:before="240" w:line="240" w:lineRule="auto"/>
        <w:ind w:left="0" w:right="0"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0">
      <w:pPr>
        <w:spacing w:after="0" w:before="240" w:line="240" w:lineRule="auto"/>
        <w:ind w:left="0" w:right="0" w:firstLine="0"/>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1">
      <w:pPr>
        <w:spacing w:after="0" w:before="240" w:line="240" w:lineRule="auto"/>
        <w:ind w:left="0" w:right="0" w:firstLine="0"/>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Version 1.2026</w:t>
      </w:r>
    </w:p>
    <w:p w:rsidR="00000000" w:rsidDel="00000000" w:rsidP="00000000" w:rsidRDefault="00000000" w:rsidRPr="00000000" w14:paraId="00000012">
      <w:pPr>
        <w:spacing w:after="0" w:before="240" w:line="240" w:lineRule="auto"/>
        <w:ind w:left="0" w:right="0" w:firstLine="0"/>
        <w:jc w:val="center"/>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sz w:val="28"/>
          <w:szCs w:val="28"/>
          <w:rtl w:val="0"/>
        </w:rPr>
        <w:t xml:space="preserve">January 6, 2026</w:t>
      </w:r>
      <w:r w:rsidDel="00000000" w:rsidR="00000000" w:rsidRPr="00000000">
        <w:rPr>
          <w:rFonts w:ascii="Calibri" w:cs="Calibri" w:eastAsia="Calibri" w:hAnsi="Calibri"/>
          <w:color w:val="000000"/>
          <w:sz w:val="20"/>
          <w:szCs w:val="20"/>
          <w:shd w:fill="auto" w:val="clear"/>
          <w:vertAlign w:val="baseline"/>
          <w:rtl w:val="0"/>
        </w:rPr>
        <w:t xml:space="preserve"> </w:t>
      </w:r>
    </w:p>
    <w:p w:rsidR="00000000" w:rsidDel="00000000" w:rsidP="00000000" w:rsidRDefault="00000000" w:rsidRPr="00000000" w14:paraId="00000013">
      <w:pPr>
        <w:spacing w:after="200" w:before="348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14">
      <w:pPr>
        <w:pageBreakBefore w:val="1"/>
        <w:spacing w:after="200" w:before="0" w:line="270" w:lineRule="auto"/>
        <w:ind w:left="0" w:right="0" w:firstLine="0"/>
        <w:jc w:val="left"/>
        <w:rPr>
          <w:rFonts w:ascii="Calibri" w:cs="Calibri" w:eastAsia="Calibri" w:hAnsi="Calibri"/>
          <w:b w:val="1"/>
          <w:bCs w:val="1"/>
          <w:color w:val="006ec3"/>
          <w:sz w:val="28"/>
          <w:szCs w:val="28"/>
          <w:shd w:fill="auto" w:val="clear"/>
          <w:vertAlign w:val="baseline"/>
        </w:rPr>
      </w:pPr>
      <w:r w:rsidDel="00000000" w:rsidR="00000000" w:rsidRPr="00000000">
        <w:rPr>
          <w:rFonts w:ascii="Calibri" w:cs="Calibri" w:eastAsia="Calibri" w:hAnsi="Calibri"/>
          <w:b w:val="1"/>
          <w:bCs w:val="1"/>
          <w:color w:val="006ec3"/>
          <w:sz w:val="28"/>
          <w:szCs w:val="28"/>
          <w:shd w:fill="auto" w:val="clear"/>
          <w:vertAlign w:val="baseline"/>
          <w:rtl w:val="0"/>
        </w:rPr>
        <w:t xml:space="preserve">Table of Contents</w:t>
      </w:r>
    </w:p>
    <w:p w:rsidR="00000000" w:rsidDel="00000000" w:rsidP="00000000" w:rsidRDefault="00000000" w:rsidRPr="00000000" w14:paraId="00000015">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Introduction</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4</w:t>
      </w:r>
      <w:r w:rsidDel="00000000" w:rsidR="00000000" w:rsidRPr="00000000">
        <w:rPr>
          <w:rtl w:val="0"/>
        </w:rPr>
      </w:r>
    </w:p>
    <w:p w:rsidR="00000000" w:rsidDel="00000000" w:rsidP="00000000" w:rsidRDefault="00000000" w:rsidRPr="00000000" w14:paraId="00000016">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Scope</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5</w:t>
      </w:r>
      <w:r w:rsidDel="00000000" w:rsidR="00000000" w:rsidRPr="00000000">
        <w:rPr>
          <w:rtl w:val="0"/>
        </w:rPr>
      </w:r>
    </w:p>
    <w:p w:rsidR="00000000" w:rsidDel="00000000" w:rsidP="00000000" w:rsidRDefault="00000000" w:rsidRPr="00000000" w14:paraId="00000017">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Definition of Terms</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6</w:t>
      </w:r>
      <w:r w:rsidDel="00000000" w:rsidR="00000000" w:rsidRPr="00000000">
        <w:rPr>
          <w:rtl w:val="0"/>
        </w:rPr>
      </w:r>
    </w:p>
    <w:p w:rsidR="00000000" w:rsidDel="00000000" w:rsidP="00000000" w:rsidRDefault="00000000" w:rsidRPr="00000000" w14:paraId="00000018">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u w:val="single"/>
          <w:rtl w:val="0"/>
        </w:rPr>
        <w:t xml:space="preserve">Eligible</w:t>
      </w:r>
      <w:r w:rsidDel="00000000" w:rsidR="00000000" w:rsidRPr="00000000">
        <w:rPr>
          <w:rFonts w:ascii="Calibri" w:cs="Calibri" w:eastAsia="Calibri" w:hAnsi="Calibri"/>
          <w:color w:val="006ec3"/>
          <w:sz w:val="20"/>
          <w:szCs w:val="20"/>
          <w:u w:val="single"/>
          <w:shd w:fill="auto" w:val="clear"/>
          <w:vertAlign w:val="baseline"/>
          <w:rtl w:val="0"/>
        </w:rPr>
        <w:t xml:space="preserve"> Plan Member</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19">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CSV – Comma Separated Values file</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1A">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Import Version</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1B">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Line Identifier</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6</w:t>
      </w:r>
      <w:r w:rsidDel="00000000" w:rsidR="00000000" w:rsidRPr="00000000">
        <w:rPr>
          <w:rtl w:val="0"/>
        </w:rPr>
      </w:r>
    </w:p>
    <w:p w:rsidR="00000000" w:rsidDel="00000000" w:rsidP="00000000" w:rsidRDefault="00000000" w:rsidRPr="00000000" w14:paraId="0000001C">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Import File Layout</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7</w:t>
      </w:r>
      <w:r w:rsidDel="00000000" w:rsidR="00000000" w:rsidRPr="00000000">
        <w:rPr>
          <w:rtl w:val="0"/>
        </w:rPr>
      </w:r>
    </w:p>
    <w:p w:rsidR="00000000" w:rsidDel="00000000" w:rsidP="00000000" w:rsidRDefault="00000000" w:rsidRPr="00000000" w14:paraId="0000001D">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Import Version Label</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8</w:t>
      </w:r>
      <w:r w:rsidDel="00000000" w:rsidR="00000000" w:rsidRPr="00000000">
        <w:rPr>
          <w:rtl w:val="0"/>
        </w:rPr>
      </w:r>
    </w:p>
    <w:p w:rsidR="00000000" w:rsidDel="00000000" w:rsidP="00000000" w:rsidRDefault="00000000" w:rsidRPr="00000000" w14:paraId="0000001E">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Import Line Identifiers (Section Definitions)</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9</w:t>
      </w:r>
      <w:r w:rsidDel="00000000" w:rsidR="00000000" w:rsidRPr="00000000">
        <w:rPr>
          <w:rtl w:val="0"/>
        </w:rPr>
      </w:r>
    </w:p>
    <w:p w:rsidR="00000000" w:rsidDel="00000000" w:rsidP="00000000" w:rsidRDefault="00000000" w:rsidRPr="00000000" w14:paraId="0000001F">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[VERSION]</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20">
      <w:pPr>
        <w:tabs>
          <w:tab w:val="right" w:leader="none" w:pos="9350"/>
        </w:tabs>
        <w:spacing w:after="100" w:before="100" w:line="270" w:lineRule="auto"/>
        <w:ind w:left="216"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color w:val="006ec3"/>
          <w:sz w:val="20"/>
          <w:szCs w:val="20"/>
          <w:u w:val="single"/>
          <w:shd w:fill="auto" w:val="clear"/>
          <w:vertAlign w:val="baseline"/>
          <w:rtl w:val="0"/>
        </w:rPr>
        <w:t xml:space="preserve">[</w:t>
      </w:r>
      <w:r w:rsidDel="00000000" w:rsidR="00000000" w:rsidRPr="00000000">
        <w:rPr>
          <w:rFonts w:ascii="Calibri" w:cs="Calibri" w:eastAsia="Calibri" w:hAnsi="Calibri"/>
          <w:color w:val="006ec3"/>
          <w:u w:val="single"/>
          <w:rtl w:val="0"/>
        </w:rPr>
        <w:t xml:space="preserve">EPM</w:t>
      </w:r>
      <w:r w:rsidDel="00000000" w:rsidR="00000000" w:rsidRPr="00000000">
        <w:rPr>
          <w:rFonts w:ascii="Calibri" w:cs="Calibri" w:eastAsia="Calibri" w:hAnsi="Calibri"/>
          <w:color w:val="006ec3"/>
          <w:sz w:val="20"/>
          <w:szCs w:val="20"/>
          <w:u w:val="single"/>
          <w:shd w:fill="auto" w:val="clear"/>
          <w:vertAlign w:val="baseline"/>
          <w:rtl w:val="0"/>
        </w:rPr>
        <w:t xml:space="preserve">]</w:t>
      </w:r>
      <w:r w:rsidDel="00000000" w:rsidR="00000000" w:rsidRPr="00000000">
        <w:rPr>
          <w:rFonts w:ascii="Calibri" w:cs="Calibri" w:eastAsia="Calibri" w:hAnsi="Calibri"/>
          <w:color w:val="000000"/>
          <w:sz w:val="20"/>
          <w:szCs w:val="20"/>
          <w:shd w:fill="auto" w:val="clear"/>
          <w:vertAlign w:val="baseline"/>
          <w:rtl w:val="0"/>
        </w:rPr>
        <w:tab/>
      </w:r>
      <w:r w:rsidDel="00000000" w:rsidR="00000000" w:rsidRPr="00000000">
        <w:rPr>
          <w:rFonts w:ascii="Calibri" w:cs="Calibri" w:eastAsia="Calibri" w:hAnsi="Calibri"/>
          <w:rtl w:val="0"/>
        </w:rPr>
        <w:t xml:space="preserve">9</w:t>
      </w:r>
      <w:r w:rsidDel="00000000" w:rsidR="00000000" w:rsidRPr="00000000">
        <w:rPr>
          <w:rtl w:val="0"/>
        </w:rPr>
      </w:r>
    </w:p>
    <w:p w:rsidR="00000000" w:rsidDel="00000000" w:rsidP="00000000" w:rsidRDefault="00000000" w:rsidRPr="00000000" w14:paraId="00000021">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Data Types</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10</w:t>
      </w:r>
      <w:r w:rsidDel="00000000" w:rsidR="00000000" w:rsidRPr="00000000">
        <w:rPr>
          <w:rtl w:val="0"/>
        </w:rPr>
      </w:r>
    </w:p>
    <w:p w:rsidR="00000000" w:rsidDel="00000000" w:rsidP="00000000" w:rsidRDefault="00000000" w:rsidRPr="00000000" w14:paraId="00000022">
      <w:pPr>
        <w:tabs>
          <w:tab w:val="right" w:leader="none" w:pos="9350"/>
        </w:tabs>
        <w:spacing w:after="10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Fonts w:ascii="Calibri" w:cs="Calibri" w:eastAsia="Calibri" w:hAnsi="Calibri"/>
          <w:b w:val="1"/>
          <w:bCs w:val="1"/>
          <w:color w:val="006ec3"/>
          <w:sz w:val="20"/>
          <w:szCs w:val="20"/>
          <w:u w:val="single"/>
          <w:shd w:fill="auto" w:val="clear"/>
          <w:vertAlign w:val="baseline"/>
          <w:rtl w:val="0"/>
        </w:rPr>
        <w:t xml:space="preserve">Sample Import File</w:t>
      </w:r>
      <w:r w:rsidDel="00000000" w:rsidR="00000000" w:rsidRPr="00000000">
        <w:rPr>
          <w:rFonts w:ascii="Calibri" w:cs="Calibri" w:eastAsia="Calibri" w:hAnsi="Calibri"/>
          <w:b w:val="1"/>
          <w:bCs w:val="1"/>
          <w:color w:val="000000"/>
          <w:sz w:val="20"/>
          <w:szCs w:val="20"/>
          <w:shd w:fill="auto" w:val="clear"/>
          <w:vertAlign w:val="baseline"/>
          <w:rtl w:val="0"/>
        </w:rPr>
        <w:tab/>
      </w:r>
      <w:r w:rsidDel="00000000" w:rsidR="00000000" w:rsidRPr="00000000">
        <w:rPr>
          <w:rFonts w:ascii="Calibri" w:cs="Calibri" w:eastAsia="Calibri" w:hAnsi="Calibri"/>
          <w:b w:val="1"/>
          <w:bCs w:val="1"/>
          <w:rtl w:val="0"/>
        </w:rPr>
        <w:t xml:space="preserve">11</w:t>
      </w:r>
      <w:r w:rsidDel="00000000" w:rsidR="00000000" w:rsidRPr="00000000">
        <w:rPr>
          <w:rtl w:val="0"/>
        </w:rPr>
      </w:r>
    </w:p>
    <w:p w:rsidR="00000000" w:rsidDel="00000000" w:rsidP="00000000" w:rsidRDefault="00000000" w:rsidRPr="00000000" w14:paraId="00000023">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4">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Introduction </w:t>
      </w:r>
    </w:p>
    <w:p w:rsidR="00000000" w:rsidDel="00000000" w:rsidP="00000000" w:rsidRDefault="00000000" w:rsidRPr="00000000" w14:paraId="00000025">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w:t>
      </w:r>
      <w:r w:rsidDel="00000000" w:rsidR="00000000" w:rsidRPr="00000000">
        <w:rPr>
          <w:rFonts w:ascii="Calibri" w:cs="Calibri" w:eastAsia="Calibri" w:hAnsi="Calibri"/>
          <w:rtl w:val="0"/>
        </w:rPr>
        <w:t xml:space="preserve">Eligible</w:t>
      </w:r>
      <w:r w:rsidDel="00000000" w:rsidR="00000000" w:rsidRPr="00000000">
        <w:rPr>
          <w:rFonts w:ascii="Calibri" w:cs="Calibri" w:eastAsia="Calibri" w:hAnsi="Calibri"/>
          <w:color w:val="000000"/>
          <w:sz w:val="20"/>
          <w:szCs w:val="20"/>
          <w:shd w:fill="auto" w:val="clear"/>
          <w:vertAlign w:val="baseline"/>
          <w:rtl w:val="0"/>
        </w:rPr>
        <w:t xml:space="preserve"> Plan Member (</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 Import system was designed to allow for the easy importation of </w:t>
      </w:r>
      <w:r w:rsidDel="00000000" w:rsidR="00000000" w:rsidRPr="00000000">
        <w:rPr>
          <w:rFonts w:ascii="Calibri" w:cs="Calibri" w:eastAsia="Calibri" w:hAnsi="Calibri"/>
          <w:rtl w:val="0"/>
        </w:rPr>
        <w:t xml:space="preserve">EPM </w:t>
      </w:r>
      <w:r w:rsidDel="00000000" w:rsidR="00000000" w:rsidRPr="00000000">
        <w:rPr>
          <w:rFonts w:ascii="Calibri" w:cs="Calibri" w:eastAsia="Calibri" w:hAnsi="Calibri"/>
          <w:color w:val="000000"/>
          <w:sz w:val="20"/>
          <w:szCs w:val="20"/>
          <w:shd w:fill="auto" w:val="clear"/>
          <w:vertAlign w:val="baseline"/>
          <w:rtl w:val="0"/>
        </w:rPr>
        <w:t xml:space="preserve">information into the COBRA &amp; Direct Billing system. The system utilizes a Comma Separated Values (CSV) import text file to input information about </w:t>
      </w:r>
      <w:r w:rsidDel="00000000" w:rsidR="00000000" w:rsidRPr="00000000">
        <w:rPr>
          <w:rFonts w:ascii="Calibri" w:cs="Calibri" w:eastAsia="Calibri" w:hAnsi="Calibri"/>
          <w:rtl w:val="0"/>
        </w:rPr>
        <w:t xml:space="preserve">an EPM</w:t>
      </w:r>
      <w:r w:rsidDel="00000000" w:rsidR="00000000" w:rsidRPr="00000000">
        <w:rPr>
          <w:rFonts w:ascii="Calibri" w:cs="Calibri" w:eastAsia="Calibri" w:hAnsi="Calibri"/>
          <w:color w:val="000000"/>
          <w:sz w:val="20"/>
          <w:szCs w:val="20"/>
          <w:shd w:fill="auto" w:val="clear"/>
          <w:vertAlign w:val="baseline"/>
          <w:rtl w:val="0"/>
        </w:rPr>
        <w:t xml:space="preserve">. This document is designed to explain the format and function of this import file.</w:t>
      </w:r>
    </w:p>
    <w:p w:rsidR="00000000" w:rsidDel="00000000" w:rsidP="00000000" w:rsidRDefault="00000000" w:rsidRPr="00000000" w14:paraId="00000026">
      <w:pPr>
        <w:spacing w:after="200" w:before="0" w:line="270" w:lineRule="auto"/>
        <w:ind w:left="0" w:right="0" w:firstLine="0"/>
        <w:jc w:val="left"/>
        <w:rPr>
          <w:rFonts w:ascii="Calibri" w:cs="Calibri" w:eastAsia="Calibri" w:hAnsi="Calibri"/>
          <w:color w:val="000000"/>
          <w:sz w:val="20"/>
          <w:szCs w:val="20"/>
          <w:shd w:fill="auto" w:val="clear"/>
          <w:vertAlign w:val="subscript"/>
        </w:rPr>
      </w:pPr>
      <w:r w:rsidDel="00000000" w:rsidR="00000000" w:rsidRPr="00000000">
        <w:rPr>
          <w:rtl w:val="0"/>
        </w:rPr>
      </w:r>
    </w:p>
    <w:p w:rsidR="00000000" w:rsidDel="00000000" w:rsidP="00000000" w:rsidRDefault="00000000" w:rsidRPr="00000000" w14:paraId="00000027">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Scope</w:t>
      </w:r>
    </w:p>
    <w:p w:rsidR="00000000" w:rsidDel="00000000" w:rsidP="00000000" w:rsidRDefault="00000000" w:rsidRPr="00000000" w14:paraId="00000028">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document will explain the format and function of the import file used to import </w:t>
      </w:r>
      <w:r w:rsidDel="00000000" w:rsidR="00000000" w:rsidRPr="00000000">
        <w:rPr>
          <w:rFonts w:ascii="Calibri" w:cs="Calibri" w:eastAsia="Calibri" w:hAnsi="Calibri"/>
          <w:rtl w:val="0"/>
        </w:rPr>
        <w:t xml:space="preserve">EPMs</w:t>
      </w:r>
      <w:r w:rsidDel="00000000" w:rsidR="00000000" w:rsidRPr="00000000">
        <w:rPr>
          <w:rFonts w:ascii="Calibri" w:cs="Calibri" w:eastAsia="Calibri" w:hAnsi="Calibri"/>
          <w:color w:val="000000"/>
          <w:sz w:val="20"/>
          <w:szCs w:val="20"/>
          <w:shd w:fill="auto" w:val="clear"/>
          <w:vertAlign w:val="baseline"/>
          <w:rtl w:val="0"/>
        </w:rPr>
        <w:t xml:space="preserve"> into the system. It is not written to fully explain the </w:t>
      </w:r>
      <w:r w:rsidDel="00000000" w:rsidR="00000000" w:rsidRPr="00000000">
        <w:rPr>
          <w:rFonts w:ascii="Calibri" w:cs="Calibri" w:eastAsia="Calibri" w:hAnsi="Calibri"/>
          <w:rtl w:val="0"/>
        </w:rPr>
        <w:t xml:space="preserve">EPM </w:t>
      </w:r>
      <w:r w:rsidDel="00000000" w:rsidR="00000000" w:rsidRPr="00000000">
        <w:rPr>
          <w:rFonts w:ascii="Calibri" w:cs="Calibri" w:eastAsia="Calibri" w:hAnsi="Calibri"/>
          <w:color w:val="000000"/>
          <w:sz w:val="20"/>
          <w:szCs w:val="20"/>
          <w:shd w:fill="auto" w:val="clear"/>
          <w:vertAlign w:val="baseline"/>
          <w:rtl w:val="0"/>
        </w:rPr>
        <w:t xml:space="preserve">fields or define imports other than the </w:t>
      </w:r>
      <w:r w:rsidDel="00000000" w:rsidR="00000000" w:rsidRPr="00000000">
        <w:rPr>
          <w:rFonts w:ascii="Calibri" w:cs="Calibri" w:eastAsia="Calibri" w:hAnsi="Calibri"/>
          <w:rtl w:val="0"/>
        </w:rPr>
        <w:t xml:space="preserve">EPM </w:t>
      </w:r>
      <w:r w:rsidDel="00000000" w:rsidR="00000000" w:rsidRPr="00000000">
        <w:rPr>
          <w:rFonts w:ascii="Calibri" w:cs="Calibri" w:eastAsia="Calibri" w:hAnsi="Calibri"/>
          <w:color w:val="000000"/>
          <w:sz w:val="20"/>
          <w:szCs w:val="20"/>
          <w:shd w:fill="auto" w:val="clear"/>
          <w:vertAlign w:val="baseline"/>
          <w:rtl w:val="0"/>
        </w:rPr>
        <w:t xml:space="preserve">import. This document defines import version</w:t>
      </w:r>
      <w:r w:rsidDel="00000000" w:rsidR="00000000" w:rsidRPr="00000000">
        <w:rPr>
          <w:rFonts w:ascii="Calibri" w:cs="Calibri" w:eastAsia="Calibri" w:hAnsi="Calibri"/>
          <w:color w:val="000000"/>
          <w:sz w:val="20"/>
          <w:szCs w:val="20"/>
          <w:shd w:fill="auto" w:val="clear"/>
          <w:vertAlign w:val="baseline"/>
          <w:rtl w:val="0"/>
        </w:rPr>
        <w:t xml:space="preserve"> </w:t>
      </w:r>
      <w:r w:rsidDel="00000000" w:rsidR="00000000" w:rsidRPr="00000000">
        <w:rPr>
          <w:rFonts w:ascii="Calibri" w:cs="Calibri" w:eastAsia="Calibri" w:hAnsi="Calibri"/>
          <w:rtl w:val="0"/>
        </w:rPr>
        <w:t xml:space="preserve">2</w:t>
      </w:r>
      <w:r w:rsidDel="00000000" w:rsidR="00000000" w:rsidRPr="00000000">
        <w:rPr>
          <w:rFonts w:ascii="Calibri" w:cs="Calibri" w:eastAsia="Calibri" w:hAnsi="Calibri"/>
          <w:color w:val="000000"/>
          <w:sz w:val="20"/>
          <w:szCs w:val="20"/>
          <w:shd w:fill="auto" w:val="clear"/>
          <w:vertAlign w:val="baseline"/>
          <w:rtl w:val="0"/>
        </w:rPr>
        <w:t xml:space="preserve">.0.</w:t>
      </w:r>
      <w:r w:rsidDel="00000000" w:rsidR="00000000" w:rsidRPr="00000000">
        <w:rPr>
          <w:rtl w:val="0"/>
        </w:rPr>
      </w:r>
    </w:p>
    <w:p w:rsidR="00000000" w:rsidDel="00000000" w:rsidP="00000000" w:rsidRDefault="00000000" w:rsidRPr="00000000" w14:paraId="0000002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A">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B">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2C">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Definition of Terms</w:t>
      </w:r>
    </w:p>
    <w:p w:rsidR="00000000" w:rsidDel="00000000" w:rsidP="00000000" w:rsidRDefault="00000000" w:rsidRPr="00000000" w14:paraId="0000002D">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document uses various terms that may have different meanings to different audiences. This section will help to explain these terms in the context of this document.</w:t>
      </w:r>
    </w:p>
    <w:p w:rsidR="00000000" w:rsidDel="00000000" w:rsidP="00000000" w:rsidRDefault="00000000" w:rsidRPr="00000000" w14:paraId="0000002E">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rtl w:val="0"/>
        </w:rPr>
        <w:t xml:space="preserve">Eligible</w:t>
      </w:r>
      <w:r w:rsidDel="00000000" w:rsidR="00000000" w:rsidRPr="00000000">
        <w:rPr>
          <w:rFonts w:ascii="Calibri" w:cs="Calibri" w:eastAsia="Calibri" w:hAnsi="Calibri"/>
          <w:b w:val="1"/>
          <w:bCs w:val="1"/>
          <w:color w:val="404040"/>
          <w:sz w:val="28"/>
          <w:szCs w:val="28"/>
          <w:shd w:fill="auto" w:val="clear"/>
          <w:vertAlign w:val="baseline"/>
          <w:rtl w:val="0"/>
        </w:rPr>
        <w:t xml:space="preserve"> Plan Member</w:t>
      </w:r>
    </w:p>
    <w:p w:rsidR="00000000" w:rsidDel="00000000" w:rsidP="00000000" w:rsidRDefault="00000000" w:rsidRPr="00000000" w14:paraId="0000002F">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rtl w:val="0"/>
        </w:rPr>
        <w:t xml:space="preserve">An</w:t>
      </w:r>
      <w:r w:rsidDel="00000000" w:rsidR="00000000" w:rsidRPr="00000000">
        <w:rPr>
          <w:rFonts w:ascii="Calibri" w:cs="Calibri" w:eastAsia="Calibri" w:hAnsi="Calibri"/>
          <w:color w:val="000000"/>
          <w:sz w:val="20"/>
          <w:szCs w:val="20"/>
          <w:shd w:fill="auto" w:val="clear"/>
          <w:vertAlign w:val="baseline"/>
          <w:rtl w:val="0"/>
        </w:rPr>
        <w:t xml:space="preserve"> </w:t>
      </w:r>
      <w:r w:rsidDel="00000000" w:rsidR="00000000" w:rsidRPr="00000000">
        <w:rPr>
          <w:rFonts w:ascii="Calibri" w:cs="Calibri" w:eastAsia="Calibri" w:hAnsi="Calibri"/>
          <w:rtl w:val="0"/>
        </w:rPr>
        <w:t xml:space="preserve">Eligible</w:t>
      </w:r>
      <w:r w:rsidDel="00000000" w:rsidR="00000000" w:rsidRPr="00000000">
        <w:rPr>
          <w:rFonts w:ascii="Calibri" w:cs="Calibri" w:eastAsia="Calibri" w:hAnsi="Calibri"/>
          <w:color w:val="000000"/>
          <w:sz w:val="20"/>
          <w:szCs w:val="20"/>
          <w:shd w:fill="auto" w:val="clear"/>
          <w:vertAlign w:val="baseline"/>
          <w:rtl w:val="0"/>
        </w:rPr>
        <w:t xml:space="preserve"> Plan Member (</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 is a current employee that is not yet receiving COBRA benefits.</w:t>
      </w:r>
    </w:p>
    <w:p w:rsidR="00000000" w:rsidDel="00000000" w:rsidP="00000000" w:rsidRDefault="00000000" w:rsidRPr="00000000" w14:paraId="00000030">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CSV – Comma Separated Values file</w:t>
      </w:r>
    </w:p>
    <w:p w:rsidR="00000000" w:rsidDel="00000000" w:rsidP="00000000" w:rsidRDefault="00000000" w:rsidRPr="00000000" w14:paraId="00000031">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 CSV file is a text file that contains values on each row that are separated by commas. </w:t>
      </w:r>
    </w:p>
    <w:p w:rsidR="00000000" w:rsidDel="00000000" w:rsidP="00000000" w:rsidRDefault="00000000" w:rsidRPr="00000000" w14:paraId="00000032">
      <w:pPr>
        <w:tabs>
          <w:tab w:val="left" w:leader="none" w:pos="720"/>
        </w:tabs>
        <w:spacing w:after="200" w:before="0" w:line="270" w:lineRule="auto"/>
        <w:ind w:left="533" w:right="0" w:hanging="533"/>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b w:val="1"/>
          <w:bCs w:val="1"/>
          <w:color w:val="000000"/>
          <w:sz w:val="20"/>
          <w:szCs w:val="20"/>
          <w:shd w:fill="auto" w:val="clear"/>
          <w:vertAlign w:val="baseline"/>
          <w:rtl w:val="0"/>
        </w:rPr>
        <w:t xml:space="preserve">Note: </w:t>
      </w:r>
      <w:r w:rsidDel="00000000" w:rsidR="00000000" w:rsidRPr="00000000">
        <w:rPr>
          <w:rFonts w:ascii="Calibri" w:cs="Calibri" w:eastAsia="Calibri" w:hAnsi="Calibri"/>
          <w:color w:val="000000"/>
          <w:sz w:val="20"/>
          <w:szCs w:val="20"/>
          <w:shd w:fill="auto" w:val="clear"/>
          <w:vertAlign w:val="baseline"/>
          <w:rtl w:val="0"/>
        </w:rPr>
        <w:t xml:space="preserve"> You should not use Excel to edit or save these files as Excel will alter the format of large numeric columns (such as SSN) and make them unreadable to the system.</w:t>
      </w:r>
    </w:p>
    <w:p w:rsidR="00000000" w:rsidDel="00000000" w:rsidP="00000000" w:rsidRDefault="00000000" w:rsidRPr="00000000" w14:paraId="00000033">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Import Version</w:t>
      </w:r>
    </w:p>
    <w:p w:rsidR="00000000" w:rsidDel="00000000" w:rsidP="00000000" w:rsidRDefault="00000000" w:rsidRPr="00000000" w14:paraId="00000034">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Each import file should include a [VERSION] section that identifies the import version format the import file is adhering to.</w:t>
      </w:r>
    </w:p>
    <w:p w:rsidR="00000000" w:rsidDel="00000000" w:rsidP="00000000" w:rsidRDefault="00000000" w:rsidRPr="00000000" w14:paraId="00000035">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If a [VERSION] record does not exist in the import file, it is assumed the import file is adhering to Version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color w:val="000000"/>
          <w:sz w:val="20"/>
          <w:szCs w:val="20"/>
          <w:shd w:fill="auto" w:val="clear"/>
          <w:vertAlign w:val="baseline"/>
          <w:rtl w:val="0"/>
        </w:rPr>
        <w:t xml:space="preserve"> </w:t>
      </w:r>
    </w:p>
    <w:p w:rsidR="00000000" w:rsidDel="00000000" w:rsidP="00000000" w:rsidRDefault="00000000" w:rsidRPr="00000000" w14:paraId="00000036">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As new capabilities or changes are made to the import file format, this document and the equivalent version number will be updated. </w:t>
      </w:r>
    </w:p>
    <w:p w:rsidR="00000000" w:rsidDel="00000000" w:rsidP="00000000" w:rsidRDefault="00000000" w:rsidRPr="00000000" w14:paraId="00000037">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Line Identifier</w:t>
      </w:r>
    </w:p>
    <w:p w:rsidR="00000000" w:rsidDel="00000000" w:rsidP="00000000" w:rsidRDefault="00000000" w:rsidRPr="00000000" w14:paraId="00000038">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Each text line that is imported must have a line identifier as its first field, see </w:t>
      </w:r>
      <w:r w:rsidDel="00000000" w:rsidR="00000000" w:rsidRPr="00000000">
        <w:rPr>
          <w:rFonts w:ascii="Calibri" w:cs="Calibri" w:eastAsia="Calibri" w:hAnsi="Calibri"/>
          <w:color w:val="006ec3"/>
          <w:sz w:val="20"/>
          <w:szCs w:val="20"/>
          <w:u w:val="single"/>
          <w:shd w:fill="auto" w:val="clear"/>
          <w:vertAlign w:val="baseline"/>
          <w:rtl w:val="0"/>
        </w:rPr>
        <w:t xml:space="preserve">Import File Layout</w:t>
      </w:r>
      <w:r w:rsidDel="00000000" w:rsidR="00000000" w:rsidRPr="00000000">
        <w:rPr>
          <w:rFonts w:ascii="Calibri" w:cs="Calibri" w:eastAsia="Calibri" w:hAnsi="Calibri"/>
          <w:color w:val="000000"/>
          <w:sz w:val="20"/>
          <w:szCs w:val="20"/>
          <w:shd w:fill="auto" w:val="clear"/>
          <w:vertAlign w:val="baseline"/>
          <w:rtl w:val="0"/>
        </w:rPr>
        <w:t xml:space="preserve"> for more information. This line identifier defines which fields come next on the text line.</w:t>
      </w:r>
    </w:p>
    <w:p w:rsidR="00000000" w:rsidDel="00000000" w:rsidP="00000000" w:rsidRDefault="00000000" w:rsidRPr="00000000" w14:paraId="0000003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3A">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3B">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3C">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Import File Layout</w:t>
      </w:r>
    </w:p>
    <w:p w:rsidR="00000000" w:rsidDel="00000000" w:rsidP="00000000" w:rsidRDefault="00000000" w:rsidRPr="00000000" w14:paraId="0000003D">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w:t>
      </w:r>
      <w:r w:rsidDel="00000000" w:rsidR="00000000" w:rsidRPr="00000000">
        <w:rPr>
          <w:rFonts w:ascii="Calibri" w:cs="Calibri" w:eastAsia="Calibri" w:hAnsi="Calibri"/>
          <w:rtl w:val="0"/>
        </w:rPr>
        <w:t xml:space="preserve">EPM </w:t>
      </w:r>
      <w:r w:rsidDel="00000000" w:rsidR="00000000" w:rsidRPr="00000000">
        <w:rPr>
          <w:rFonts w:ascii="Calibri" w:cs="Calibri" w:eastAsia="Calibri" w:hAnsi="Calibri"/>
          <w:color w:val="000000"/>
          <w:sz w:val="20"/>
          <w:szCs w:val="20"/>
          <w:shd w:fill="auto" w:val="clear"/>
          <w:vertAlign w:val="baseline"/>
          <w:rtl w:val="0"/>
        </w:rPr>
        <w:t xml:space="preserve">Import file is a CSV file where each line has values separated by commas. To allow for the importation of different types of information, the first field of each line defines what type of information will follow for the fields of that line. For instance, to begin the importation of a </w:t>
      </w:r>
      <w:r w:rsidDel="00000000" w:rsidR="00000000" w:rsidRPr="00000000">
        <w:rPr>
          <w:rFonts w:ascii="Calibri" w:cs="Calibri" w:eastAsia="Calibri" w:hAnsi="Calibri"/>
          <w:rtl w:val="0"/>
        </w:rPr>
        <w:t xml:space="preserve">EPM </w:t>
      </w:r>
      <w:r w:rsidDel="00000000" w:rsidR="00000000" w:rsidRPr="00000000">
        <w:rPr>
          <w:rFonts w:ascii="Calibri" w:cs="Calibri" w:eastAsia="Calibri" w:hAnsi="Calibri"/>
          <w:color w:val="000000"/>
          <w:sz w:val="20"/>
          <w:szCs w:val="20"/>
          <w:shd w:fill="auto" w:val="clear"/>
          <w:vertAlign w:val="baseline"/>
          <w:rtl w:val="0"/>
        </w:rPr>
        <w:t xml:space="preserve">record you will need a </w:t>
      </w:r>
      <w:r w:rsidDel="00000000" w:rsidR="00000000" w:rsidRPr="00000000">
        <w:rPr>
          <w:rFonts w:ascii="Calibri" w:cs="Calibri" w:eastAsia="Calibri" w:hAnsi="Calibri"/>
          <w:rtl w:val="0"/>
        </w:rPr>
        <w:t xml:space="preserve">EPM </w:t>
      </w:r>
      <w:r w:rsidDel="00000000" w:rsidR="00000000" w:rsidRPr="00000000">
        <w:rPr>
          <w:rFonts w:ascii="Calibri" w:cs="Calibri" w:eastAsia="Calibri" w:hAnsi="Calibri"/>
          <w:color w:val="000000"/>
          <w:sz w:val="20"/>
          <w:szCs w:val="20"/>
          <w:shd w:fill="auto" w:val="clear"/>
          <w:vertAlign w:val="baseline"/>
          <w:rtl w:val="0"/>
        </w:rPr>
        <w:t xml:space="preserve">line that starts with a line identifier of “[</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 and may appear similar to the following:</w:t>
      </w:r>
    </w:p>
    <w:p w:rsidR="00000000" w:rsidDel="00000000" w:rsidP="00000000" w:rsidRDefault="00000000" w:rsidRPr="00000000" w14:paraId="0000003E">
      <w:pPr>
        <w:spacing w:after="200" w:before="0" w:line="270" w:lineRule="auto"/>
        <w:ind w:left="0" w:right="0" w:firstLine="72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],111223333,223,MyClientName,MyClientDivisionName,Bob,L,Jones,MR,bjones@test.com,,...(etc).</w:t>
      </w:r>
    </w:p>
    <w:p w:rsidR="00000000" w:rsidDel="00000000" w:rsidP="00000000" w:rsidRDefault="00000000" w:rsidRPr="00000000" w14:paraId="0000003F">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All of the lines following the “[</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 line are related to that </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 When a new “[</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 line is encountered, the previous </w:t>
      </w:r>
      <w:r w:rsidDel="00000000" w:rsidR="00000000" w:rsidRPr="00000000">
        <w:rPr>
          <w:rFonts w:ascii="Calibri" w:cs="Calibri" w:eastAsia="Calibri" w:hAnsi="Calibri"/>
          <w:rtl w:val="0"/>
        </w:rPr>
        <w:t xml:space="preserve">EPM </w:t>
      </w:r>
      <w:r w:rsidDel="00000000" w:rsidR="00000000" w:rsidRPr="00000000">
        <w:rPr>
          <w:rFonts w:ascii="Calibri" w:cs="Calibri" w:eastAsia="Calibri" w:hAnsi="Calibri"/>
          <w:color w:val="000000"/>
          <w:sz w:val="20"/>
          <w:szCs w:val="20"/>
          <w:shd w:fill="auto" w:val="clear"/>
          <w:vertAlign w:val="baseline"/>
          <w:rtl w:val="0"/>
        </w:rPr>
        <w:t xml:space="preserve">is validated and saved into the database and then the import process begins for the new </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w:t>
      </w:r>
    </w:p>
    <w:p w:rsidR="00000000" w:rsidDel="00000000" w:rsidP="00000000" w:rsidRDefault="00000000" w:rsidRPr="00000000" w14:paraId="00000040">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Line identifiers and their definitions are as follows:</w:t>
      </w:r>
    </w:p>
    <w:tbl>
      <w:tblPr>
        <w:tblStyle w:val="Table1"/>
        <w:tblW w:w="9175.0" w:type="dxa"/>
        <w:jc w:val="left"/>
        <w:tblInd w:w="-108.0" w:type="dxa"/>
        <w:tblLayout w:type="fixed"/>
        <w:tblLook w:val="0000"/>
      </w:tblPr>
      <w:tblGrid>
        <w:gridCol w:w="3530"/>
        <w:gridCol w:w="2426"/>
        <w:gridCol w:w="3219"/>
        <w:tblGridChange w:id="0">
          <w:tblGrid>
            <w:gridCol w:w="3530"/>
            <w:gridCol w:w="2426"/>
            <w:gridCol w:w="3219"/>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Line Identifier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 to Complete a </w:t>
            </w:r>
            <w:r w:rsidDel="00000000" w:rsidR="00000000" w:rsidRPr="00000000">
              <w:rPr>
                <w:rFonts w:ascii="Calibri" w:cs="Calibri" w:eastAsia="Calibri" w:hAnsi="Calibri"/>
                <w:rtl w:val="0"/>
              </w:rPr>
              <w:t xml:space="preserve">EPM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Description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5">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main </w:t>
            </w:r>
            <w:r w:rsidDel="00000000" w:rsidR="00000000" w:rsidRPr="00000000">
              <w:rPr>
                <w:rFonts w:ascii="Calibri" w:cs="Calibri" w:eastAsia="Calibri" w:hAnsi="Calibri"/>
                <w:rtl w:val="0"/>
              </w:rPr>
              <w:t xml:space="preserve">EPM </w:t>
            </w:r>
            <w:r w:rsidDel="00000000" w:rsidR="00000000" w:rsidRPr="00000000">
              <w:rPr>
                <w:rFonts w:ascii="Calibri" w:cs="Calibri" w:eastAsia="Calibri" w:hAnsi="Calibri"/>
                <w:color w:val="000000"/>
                <w:sz w:val="20"/>
                <w:szCs w:val="20"/>
                <w:shd w:fill="auto" w:val="clear"/>
                <w:vertAlign w:val="baseline"/>
                <w:rtl w:val="0"/>
              </w:rPr>
              <w:t xml:space="preserve">record</w:t>
            </w:r>
            <w:r w:rsidDel="00000000" w:rsidR="00000000" w:rsidRPr="00000000">
              <w:rPr>
                <w:rtl w:val="0"/>
              </w:rPr>
            </w:r>
          </w:p>
        </w:tc>
      </w:tr>
    </w:tbl>
    <w:p w:rsidR="00000000" w:rsidDel="00000000" w:rsidP="00000000" w:rsidRDefault="00000000" w:rsidRPr="00000000" w14:paraId="00000047">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Import Version Label</w:t>
      </w:r>
    </w:p>
    <w:p w:rsidR="00000000" w:rsidDel="00000000" w:rsidP="00000000" w:rsidRDefault="00000000" w:rsidRPr="00000000" w14:paraId="00000048">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Each import file should include a [VERSION] section that identifies what import version format the import file is adhering to. If no [VERSION] record exists in the import file, it is assumed that the import file is adhering to Version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color w:val="000000"/>
          <w:sz w:val="20"/>
          <w:szCs w:val="20"/>
          <w:shd w:fill="auto" w:val="clear"/>
          <w:vertAlign w:val="baseline"/>
          <w:rtl w:val="0"/>
        </w:rPr>
        <w:t xml:space="preserve"> As new capabilities or changes are made to the import file format this document and the equivalent version number will be updated.</w:t>
      </w:r>
    </w:p>
    <w:p w:rsidR="00000000" w:rsidDel="00000000" w:rsidP="00000000" w:rsidRDefault="00000000" w:rsidRPr="00000000" w14:paraId="0000004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This revision of this document defines version</w:t>
      </w:r>
      <w:r w:rsidDel="00000000" w:rsidR="00000000" w:rsidRPr="00000000">
        <w:rPr>
          <w:rFonts w:ascii="Calibri" w:cs="Calibri" w:eastAsia="Calibri" w:hAnsi="Calibri"/>
          <w:color w:val="000000"/>
          <w:sz w:val="20"/>
          <w:szCs w:val="20"/>
          <w:shd w:fill="auto" w:val="clear"/>
          <w:vertAlign w:val="baseline"/>
          <w:rtl w:val="0"/>
        </w:rPr>
        <w:t xml:space="preserve">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 of the </w:t>
      </w:r>
      <w:r w:rsidDel="00000000" w:rsidR="00000000" w:rsidRPr="00000000">
        <w:rPr>
          <w:rFonts w:ascii="Calibri" w:cs="Calibri" w:eastAsia="Calibri" w:hAnsi="Calibri"/>
          <w:rtl w:val="0"/>
        </w:rPr>
        <w:t xml:space="preserve">EPM </w:t>
      </w:r>
      <w:r w:rsidDel="00000000" w:rsidR="00000000" w:rsidRPr="00000000">
        <w:rPr>
          <w:rFonts w:ascii="Calibri" w:cs="Calibri" w:eastAsia="Calibri" w:hAnsi="Calibri"/>
          <w:color w:val="000000"/>
          <w:sz w:val="20"/>
          <w:szCs w:val="20"/>
          <w:shd w:fill="auto" w:val="clear"/>
          <w:vertAlign w:val="baseline"/>
          <w:rtl w:val="0"/>
        </w:rPr>
        <w:t xml:space="preserve">Import. </w:t>
      </w:r>
    </w:p>
    <w:p w:rsidR="00000000" w:rsidDel="00000000" w:rsidP="00000000" w:rsidRDefault="00000000" w:rsidRPr="00000000" w14:paraId="0000004A">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Import Line Identifiers (Section Definitions)</w:t>
      </w:r>
    </w:p>
    <w:p w:rsidR="00000000" w:rsidDel="00000000" w:rsidP="00000000" w:rsidRDefault="00000000" w:rsidRPr="00000000" w14:paraId="0000004B">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line identifiers explained in the </w:t>
      </w:r>
      <w:r w:rsidDel="00000000" w:rsidR="00000000" w:rsidRPr="00000000">
        <w:rPr>
          <w:rFonts w:ascii="Calibri" w:cs="Calibri" w:eastAsia="Calibri" w:hAnsi="Calibri"/>
          <w:color w:val="006ec3"/>
          <w:sz w:val="20"/>
          <w:szCs w:val="20"/>
          <w:u w:val="single"/>
          <w:shd w:fill="auto" w:val="clear"/>
          <w:vertAlign w:val="baseline"/>
          <w:rtl w:val="0"/>
        </w:rPr>
        <w:t xml:space="preserve">Import Version Label</w:t>
      </w:r>
      <w:r w:rsidDel="00000000" w:rsidR="00000000" w:rsidRPr="00000000">
        <w:rPr>
          <w:rFonts w:ascii="Calibri" w:cs="Calibri" w:eastAsia="Calibri" w:hAnsi="Calibri"/>
          <w:color w:val="000000"/>
          <w:sz w:val="20"/>
          <w:szCs w:val="20"/>
          <w:shd w:fill="auto" w:val="clear"/>
          <w:vertAlign w:val="baseline"/>
          <w:rtl w:val="0"/>
        </w:rPr>
        <w:t xml:space="preserve"> section each expect various fields to follow them on their respective line. The tables below define these fields for each of the line identifiers.</w:t>
      </w:r>
    </w:p>
    <w:p w:rsidR="00000000" w:rsidDel="00000000" w:rsidP="00000000" w:rsidRDefault="00000000" w:rsidRPr="00000000" w14:paraId="0000004C">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 fields need to have a value after the comma that corresponds to the data type specified. Non-required fields may be left blank (nothing appearing between the commas).</w:t>
      </w:r>
    </w:p>
    <w:p w:rsidR="00000000" w:rsidDel="00000000" w:rsidP="00000000" w:rsidRDefault="00000000" w:rsidRPr="00000000" w14:paraId="0000004D">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[VERSION]</w:t>
      </w:r>
    </w:p>
    <w:tbl>
      <w:tblPr>
        <w:tblStyle w:val="Table2"/>
        <w:tblW w:w="9355.0" w:type="dxa"/>
        <w:jc w:val="left"/>
        <w:tblInd w:w="-108.0" w:type="dxa"/>
        <w:tblLayout w:type="fixed"/>
        <w:tblLook w:val="0000"/>
      </w:tblPr>
      <w:tblGrid>
        <w:gridCol w:w="2363"/>
        <w:gridCol w:w="1229"/>
        <w:gridCol w:w="1173"/>
        <w:gridCol w:w="4590"/>
        <w:tblGridChange w:id="0">
          <w:tblGrid>
            <w:gridCol w:w="2363"/>
            <w:gridCol w:w="1229"/>
            <w:gridCol w:w="1173"/>
            <w:gridCol w:w="4590"/>
          </w:tblGrid>
        </w:tblGridChange>
      </w:tblGrid>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4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Accepted Values</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VersionNumber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4">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Use “</w:t>
            </w:r>
            <w:r w:rsidDel="00000000" w:rsidR="00000000" w:rsidRPr="00000000">
              <w:rPr>
                <w:rFonts w:ascii="Calibri" w:cs="Calibri" w:eastAsia="Calibri" w:hAnsi="Calibri"/>
                <w:rtl w:val="0"/>
              </w:rPr>
              <w:t xml:space="preserve">2.0</w:t>
            </w:r>
            <w:r w:rsidDel="00000000" w:rsidR="00000000" w:rsidRPr="00000000">
              <w:rPr>
                <w:rFonts w:ascii="Calibri" w:cs="Calibri" w:eastAsia="Calibri" w:hAnsi="Calibri"/>
                <w:color w:val="000000"/>
                <w:sz w:val="20"/>
                <w:szCs w:val="20"/>
                <w:shd w:fill="auto" w:val="clear"/>
                <w:vertAlign w:val="baseline"/>
                <w:rtl w:val="0"/>
              </w:rPr>
              <w:t xml:space="preserve">” for this import specification</w:t>
            </w:r>
            <w:r w:rsidDel="00000000" w:rsidR="00000000" w:rsidRPr="00000000">
              <w:rPr>
                <w:rtl w:val="0"/>
              </w:rPr>
            </w:r>
          </w:p>
        </w:tc>
      </w:tr>
    </w:tbl>
    <w:p w:rsidR="00000000" w:rsidDel="00000000" w:rsidP="00000000" w:rsidRDefault="00000000" w:rsidRPr="00000000" w14:paraId="00000056">
      <w:pPr>
        <w:keepNext w:val="1"/>
        <w:keepLines w:val="1"/>
        <w:spacing w:after="200" w:before="240" w:line="270" w:lineRule="auto"/>
        <w:ind w:left="0" w:right="0" w:firstLine="0"/>
        <w:jc w:val="left"/>
        <w:rPr>
          <w:rFonts w:ascii="Calibri" w:cs="Calibri" w:eastAsia="Calibri" w:hAnsi="Calibri"/>
          <w:b w:val="1"/>
          <w:bCs w:val="1"/>
          <w:color w:val="404040"/>
          <w:sz w:val="28"/>
          <w:szCs w:val="28"/>
          <w:shd w:fill="auto" w:val="clear"/>
          <w:vertAlign w:val="baseline"/>
        </w:rPr>
      </w:pPr>
      <w:r w:rsidDel="00000000" w:rsidR="00000000" w:rsidRPr="00000000">
        <w:rPr>
          <w:rFonts w:ascii="Calibri" w:cs="Calibri" w:eastAsia="Calibri" w:hAnsi="Calibri"/>
          <w:b w:val="1"/>
          <w:bCs w:val="1"/>
          <w:color w:val="404040"/>
          <w:sz w:val="28"/>
          <w:szCs w:val="28"/>
          <w:shd w:fill="auto" w:val="clear"/>
          <w:vertAlign w:val="baseline"/>
          <w:rtl w:val="0"/>
        </w:rPr>
        <w:t xml:space="preserve"> [</w:t>
      </w:r>
      <w:r w:rsidDel="00000000" w:rsidR="00000000" w:rsidRPr="00000000">
        <w:rPr>
          <w:rFonts w:ascii="Calibri" w:cs="Calibri" w:eastAsia="Calibri" w:hAnsi="Calibri"/>
          <w:b w:val="1"/>
          <w:bCs w:val="1"/>
          <w:color w:val="404040"/>
          <w:sz w:val="28"/>
          <w:szCs w:val="28"/>
          <w:rtl w:val="0"/>
        </w:rPr>
        <w:t xml:space="preserve">EPM</w:t>
      </w:r>
      <w:r w:rsidDel="00000000" w:rsidR="00000000" w:rsidRPr="00000000">
        <w:rPr>
          <w:rFonts w:ascii="Calibri" w:cs="Calibri" w:eastAsia="Calibri" w:hAnsi="Calibri"/>
          <w:b w:val="1"/>
          <w:bCs w:val="1"/>
          <w:color w:val="404040"/>
          <w:sz w:val="28"/>
          <w:szCs w:val="28"/>
          <w:shd w:fill="auto" w:val="clear"/>
          <w:vertAlign w:val="baseline"/>
          <w:rtl w:val="0"/>
        </w:rPr>
        <w:t xml:space="preserve">]</w:t>
      </w:r>
    </w:p>
    <w:tbl>
      <w:tblPr>
        <w:tblStyle w:val="Table3"/>
        <w:tblW w:w="9350.0" w:type="dxa"/>
        <w:jc w:val="left"/>
        <w:tblInd w:w="-108.0" w:type="dxa"/>
        <w:tblLayout w:type="fixed"/>
        <w:tblLook w:val="0000"/>
      </w:tblPr>
      <w:tblGrid>
        <w:gridCol w:w="2072"/>
        <w:gridCol w:w="1372"/>
        <w:gridCol w:w="1157"/>
        <w:gridCol w:w="4749"/>
        <w:tblGridChange w:id="0">
          <w:tblGrid>
            <w:gridCol w:w="2072"/>
            <w:gridCol w:w="1372"/>
            <w:gridCol w:w="1157"/>
            <w:gridCol w:w="4749"/>
          </w:tblGrid>
        </w:tblGridChange>
      </w:tblGrid>
      <w:tr>
        <w:trPr>
          <w:cantSplit w:val="0"/>
          <w:trHeight w:val="287"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Column 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Description</w:t>
            </w: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D">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5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ClientName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- 100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1">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ClientDivisionName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5">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FirstName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9">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LastName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D">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6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0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5">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Address1</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9">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Address2</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D">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E">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7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City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1">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2">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StateOrProvince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- 50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5">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6">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PostalCode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- 35</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9">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A">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D">
            <w:pPr>
              <w:spacing w:after="0" w:before="0" w:line="270" w:lineRule="auto"/>
              <w:ind w:left="0" w:right="0" w:firstLine="0"/>
              <w:jc w:val="left"/>
              <w:rPr>
                <w:color w:val="000000"/>
                <w:shd w:fill="auto" w:val="clear"/>
                <w:vertAlign w:val="baseline"/>
              </w:rPr>
            </w:pPr>
            <w:r w:rsidDel="00000000" w:rsidR="00000000" w:rsidRPr="00000000">
              <w:rPr>
                <w:rFonts w:ascii="Noto Sans Symbols" w:cs="Noto Sans Symbols" w:eastAsia="Noto Sans Symbols" w:hAnsi="Noto Sans Symbols"/>
                <w:color w:val="000000"/>
                <w:sz w:val="20"/>
                <w:szCs w:val="20"/>
                <w:shd w:fill="auto" w:val="clear"/>
                <w:vertAlign w:val="baseline"/>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 M, U, Male, Female, Undisclosed</w:t>
            </w:r>
            <w:r w:rsidDel="00000000" w:rsidR="00000000" w:rsidRPr="00000000">
              <w:rPr>
                <w:rtl w:val="0"/>
              </w:rPr>
            </w:r>
          </w:p>
        </w:tc>
      </w:tr>
      <w:tr>
        <w:trPr>
          <w:cantSplit w:val="0"/>
          <w:trHeight w:val="503"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8F">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SendGRNotice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0">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1">
            <w:pPr>
              <w:spacing w:after="0" w:before="0" w:line="270" w:lineRule="auto"/>
              <w:ind w:left="0" w:right="0" w:firstLine="0"/>
              <w:jc w:val="left"/>
              <w:rPr>
                <w:rFonts w:ascii="Calibri" w:cs="Calibri" w:eastAsia="Calibri" w:hAnsi="Calibri"/>
                <w:color w:val="000000"/>
                <w:sz w:val="22"/>
                <w:szCs w:val="22"/>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2">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Optional: Defaults to TRUE. If omitted, the field defaults to TRUE which has always been the behavior.  Set to FALSE if you wish for this </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 to NOT send the General Rights notice.</w:t>
            </w:r>
            <w:r w:rsidDel="00000000" w:rsidR="00000000" w:rsidRPr="00000000">
              <w:rPr>
                <w:rtl w:val="0"/>
              </w:rPr>
            </w:r>
          </w:p>
        </w:tc>
      </w:tr>
      <w:tr>
        <w:trPr>
          <w:cantSplit w:val="0"/>
          <w:trHeight w:val="345"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3">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HireDate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4">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5">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Situational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6">
            <w:pPr>
              <w:spacing w:after="0" w:before="0" w:line="270" w:lineRule="auto"/>
              <w:ind w:left="0" w:right="0" w:firstLine="0"/>
              <w:jc w:val="left"/>
              <w:rPr>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Required if </w:t>
            </w:r>
            <w:r w:rsidDel="00000000" w:rsidR="00000000" w:rsidRPr="00000000">
              <w:rPr>
                <w:rFonts w:ascii="Calibri" w:cs="Calibri" w:eastAsia="Calibri" w:hAnsi="Calibri"/>
                <w:rtl w:val="0"/>
              </w:rPr>
              <w:t xml:space="preserve">EPM with the same</w:t>
            </w:r>
            <w:r w:rsidDel="00000000" w:rsidR="00000000" w:rsidRPr="00000000">
              <w:rPr>
                <w:rFonts w:ascii="Calibri" w:cs="Calibri" w:eastAsia="Calibri" w:hAnsi="Calibri"/>
                <w:color w:val="000000"/>
                <w:sz w:val="20"/>
                <w:szCs w:val="20"/>
                <w:shd w:fill="auto" w:val="clear"/>
                <w:vertAlign w:val="baseline"/>
                <w:rtl w:val="0"/>
              </w:rPr>
              <w:t xml:space="preserve"> SSN exists. Null is valid.</w:t>
            </w:r>
            <w:r w:rsidDel="00000000" w:rsidR="00000000" w:rsidRPr="00000000">
              <w:rPr>
                <w:rtl w:val="0"/>
              </w:rPr>
            </w:r>
          </w:p>
        </w:tc>
      </w:tr>
    </w:tbl>
    <w:p w:rsidR="00000000" w:rsidDel="00000000" w:rsidP="00000000" w:rsidRDefault="00000000" w:rsidRPr="00000000" w14:paraId="00000097">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tl w:val="0"/>
        </w:rPr>
      </w:r>
    </w:p>
    <w:p w:rsidR="00000000" w:rsidDel="00000000" w:rsidP="00000000" w:rsidRDefault="00000000" w:rsidRPr="00000000" w14:paraId="00000098">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Data Types</w:t>
      </w:r>
    </w:p>
    <w:p w:rsidR="00000000" w:rsidDel="00000000" w:rsidP="00000000" w:rsidRDefault="00000000" w:rsidRPr="00000000" w14:paraId="00000099">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data types used in the various import sections are defined below. </w:t>
      </w:r>
    </w:p>
    <w:p w:rsidR="00000000" w:rsidDel="00000000" w:rsidP="00000000" w:rsidRDefault="00000000" w:rsidRPr="00000000" w14:paraId="0000009A">
      <w:pPr>
        <w:tabs>
          <w:tab w:val="left" w:leader="none" w:pos="720"/>
        </w:tabs>
        <w:spacing w:after="200" w:before="0" w:line="270" w:lineRule="auto"/>
        <w:ind w:left="533" w:right="0" w:hanging="533"/>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b w:val="1"/>
          <w:bCs w:val="1"/>
          <w:color w:val="000000"/>
          <w:sz w:val="20"/>
          <w:szCs w:val="20"/>
          <w:shd w:fill="auto" w:val="clear"/>
          <w:vertAlign w:val="baseline"/>
          <w:rtl w:val="0"/>
        </w:rPr>
        <w:t xml:space="preserve">Note: </w:t>
      </w:r>
      <w:r w:rsidDel="00000000" w:rsidR="00000000" w:rsidRPr="00000000">
        <w:rPr>
          <w:rFonts w:ascii="Calibri" w:cs="Calibri" w:eastAsia="Calibri" w:hAnsi="Calibri"/>
          <w:color w:val="000000"/>
          <w:sz w:val="20"/>
          <w:szCs w:val="20"/>
          <w:shd w:fill="auto" w:val="clear"/>
          <w:vertAlign w:val="baseline"/>
          <w:rtl w:val="0"/>
        </w:rPr>
        <w:t xml:space="preserve"> The fields in the import file are all text fields (since the file is CSV format). The following definitions explain the formatting of the text in the corresponding field.</w:t>
      </w:r>
    </w:p>
    <w:tbl>
      <w:tblPr>
        <w:tblStyle w:val="Table4"/>
        <w:tblW w:w="9175.0" w:type="dxa"/>
        <w:jc w:val="left"/>
        <w:tblInd w:w="-108.0" w:type="dxa"/>
        <w:tblLayout w:type="fixed"/>
        <w:tblLook w:val="0000"/>
      </w:tblPr>
      <w:tblGrid>
        <w:gridCol w:w="1345"/>
        <w:gridCol w:w="7830"/>
        <w:tblGridChange w:id="0">
          <w:tblGrid>
            <w:gridCol w:w="1345"/>
            <w:gridCol w:w="78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Data Type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Definition</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Can be any text value up to the number of characters specified. If the text contains a comma, then the entire field should be enclosed in double quotes (“). If you need a double quote to be represented in the text then the double quote (“) must be escaped with a back slash (\”).  To get the text - My “Cool” Company – you would represent it like this – My \”Cool\” Company -  this escape character works inside other double quotes as well, for example  “My “other” Company” would be represented by “My \”other\” Company”.</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9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Integer</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Can be any number from 0 to 32,767. No punctuation.</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1">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2">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Entered as MM/DD/YYYY, where MM is the month, DD is the day and YYY is the year. You can use a single digit or two digit leading zero for the month and day. The year should always be entered as 4 digits.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3">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DateTime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4">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Entered as MM/DD/YYYY HH:mm AM, where MM is the month, DD is the day and YYYY is the year, HH is the hour, mm is the minute and AM is either AM or PM. You can use a single digit or two digit leading zero for the month, day, hour and minute. The year should always be entered as 4 digits.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5">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Boolean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6">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True = "1",  "Y", "YES", "T" or "TRUE", False="0", "N", "NO", "F" or "FALSE".</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7">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Money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8">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as number with one period, no commas and always have at least one digit to the left of the period and 2 digits to the right of the period. IE: 12 cents would be entered 0.12</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9">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SSN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A">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as 9 digits, can also include the dashes. Leading zeros are required if the SSN begins with zeros.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B">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Sex</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C">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Single character where F = Female, M = Male, U = Undisclosed.</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D">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Phone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E">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Format as 10 digits.</w:t>
            </w: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AF">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Email</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tcMar>
              <w:left w:w="108.0" w:type="dxa"/>
              <w:right w:w="108.0" w:type="dxa"/>
            </w:tcMar>
            <w:vAlign w:val="top"/>
          </w:tcPr>
          <w:p w:rsidR="00000000" w:rsidDel="00000000" w:rsidP="00000000" w:rsidRDefault="00000000" w:rsidRPr="00000000" w14:paraId="000000B0">
            <w:pPr>
              <w:spacing w:after="0" w:before="0" w:line="270" w:lineRule="auto"/>
              <w:ind w:left="0" w:right="0" w:firstLine="0"/>
              <w:jc w:val="left"/>
              <w:rPr>
                <w:color w:val="00000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Text – 100, with at least one “@” and at least one “.” after the @.</w:t>
            </w:r>
            <w:r w:rsidDel="00000000" w:rsidR="00000000" w:rsidRPr="00000000">
              <w:rPr>
                <w:rtl w:val="0"/>
              </w:rPr>
            </w:r>
          </w:p>
        </w:tc>
      </w:tr>
    </w:tbl>
    <w:p w:rsidR="00000000" w:rsidDel="00000000" w:rsidP="00000000" w:rsidRDefault="00000000" w:rsidRPr="00000000" w14:paraId="000000B1">
      <w:pPr>
        <w:keepNext w:val="1"/>
        <w:keepLines w:val="1"/>
        <w:pageBreakBefore w:val="1"/>
        <w:spacing w:after="240" w:before="0" w:line="270" w:lineRule="auto"/>
        <w:ind w:left="0" w:right="0" w:firstLine="0"/>
        <w:jc w:val="left"/>
        <w:rPr>
          <w:rFonts w:ascii="Calibri" w:cs="Calibri" w:eastAsia="Calibri" w:hAnsi="Calibri"/>
          <w:b w:val="1"/>
          <w:bCs w:val="1"/>
          <w:color w:val="006ec3"/>
          <w:sz w:val="32"/>
          <w:szCs w:val="32"/>
          <w:shd w:fill="auto" w:val="clear"/>
          <w:vertAlign w:val="baseline"/>
        </w:rPr>
      </w:pPr>
      <w:r w:rsidDel="00000000" w:rsidR="00000000" w:rsidRPr="00000000">
        <w:rPr>
          <w:rFonts w:ascii="Calibri" w:cs="Calibri" w:eastAsia="Calibri" w:hAnsi="Calibri"/>
          <w:b w:val="1"/>
          <w:bCs w:val="1"/>
          <w:color w:val="006ec3"/>
          <w:sz w:val="32"/>
          <w:szCs w:val="32"/>
          <w:shd w:fill="auto" w:val="clear"/>
          <w:vertAlign w:val="baseline"/>
          <w:rtl w:val="0"/>
        </w:rPr>
        <w:t xml:space="preserve">Sample Import File</w:t>
      </w:r>
    </w:p>
    <w:p w:rsidR="00000000" w:rsidDel="00000000" w:rsidP="00000000" w:rsidRDefault="00000000" w:rsidRPr="00000000" w14:paraId="000000B2">
      <w:pPr>
        <w:spacing w:after="200" w:before="0" w:line="27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The following text is the contents of a sample file that demonstrates the import of </w:t>
      </w:r>
      <w:r w:rsidDel="00000000" w:rsidR="00000000" w:rsidRPr="00000000">
        <w:rPr>
          <w:rFonts w:ascii="Calibri" w:cs="Calibri" w:eastAsia="Calibri" w:hAnsi="Calibri"/>
          <w:rtl w:val="0"/>
        </w:rPr>
        <w:t xml:space="preserve">an EPM</w:t>
      </w:r>
      <w:r w:rsidDel="00000000" w:rsidR="00000000" w:rsidRPr="00000000">
        <w:rPr>
          <w:rFonts w:ascii="Calibri" w:cs="Calibri" w:eastAsia="Calibri" w:hAnsi="Calibri"/>
          <w:color w:val="000000"/>
          <w:sz w:val="20"/>
          <w:szCs w:val="20"/>
          <w:shd w:fill="auto" w:val="clear"/>
          <w:vertAlign w:val="baseline"/>
          <w:rtl w:val="0"/>
        </w:rPr>
        <w:t xml:space="preserve">. </w:t>
      </w:r>
    </w:p>
    <w:p w:rsidR="00000000" w:rsidDel="00000000" w:rsidP="00000000" w:rsidRDefault="00000000" w:rsidRPr="00000000" w14:paraId="000000B3">
      <w:pPr>
        <w:spacing w:after="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[VERSION],</w:t>
      </w:r>
      <w:r w:rsidDel="00000000" w:rsidR="00000000" w:rsidRPr="00000000">
        <w:rPr>
          <w:rFonts w:ascii="Calibri" w:cs="Calibri" w:eastAsia="Calibri" w:hAnsi="Calibri"/>
          <w:rtl w:val="0"/>
        </w:rPr>
        <w:t xml:space="preserve">2.0</w:t>
      </w:r>
      <w:r w:rsidDel="00000000" w:rsidR="00000000" w:rsidRPr="00000000">
        <w:rPr>
          <w:rtl w:val="0"/>
        </w:rPr>
      </w:r>
    </w:p>
    <w:p w:rsidR="00000000" w:rsidDel="00000000" w:rsidP="00000000" w:rsidRDefault="00000000" w:rsidRPr="00000000" w14:paraId="000000B4">
      <w:pPr>
        <w:spacing w:after="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],552552222,1,TestClient1,TestClient1Division,Bob,Z,Jones,MR,bjones@test.com,4024445555,,1234 Some street,,Omaha,NE,68123,,M,T,F,F</w:t>
      </w:r>
      <w:r w:rsidDel="00000000" w:rsidR="00000000" w:rsidRPr="00000000">
        <w:rPr>
          <w:rtl w:val="0"/>
        </w:rPr>
      </w:r>
    </w:p>
    <w:p w:rsidR="00000000" w:rsidDel="00000000" w:rsidP="00000000" w:rsidRDefault="00000000" w:rsidRPr="00000000" w14:paraId="000000B5">
      <w:pPr>
        <w:spacing w:after="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],552553333,1,TestClient1, TestClient1Division,Walter, ,Smith,MR,wsmith@test.com,4024445552,,12343 Some street,,Omaha,NE,68123,,M,T,F</w:t>
      </w:r>
      <w:r w:rsidDel="00000000" w:rsidR="00000000" w:rsidRPr="00000000">
        <w:rPr>
          <w:rtl w:val="0"/>
        </w:rPr>
      </w:r>
    </w:p>
    <w:p w:rsidR="00000000" w:rsidDel="00000000" w:rsidP="00000000" w:rsidRDefault="00000000" w:rsidRPr="00000000" w14:paraId="000000B6">
      <w:pPr>
        <w:spacing w:after="0" w:before="0" w:line="240" w:lineRule="auto"/>
        <w:ind w:left="0" w:right="0" w:firstLine="0"/>
        <w:jc w:val="left"/>
        <w:rPr>
          <w:rFonts w:ascii="Calibri" w:cs="Calibri" w:eastAsia="Calibri" w:hAnsi="Calibri"/>
          <w:color w:val="000000"/>
          <w:sz w:val="20"/>
          <w:szCs w:val="20"/>
          <w:shd w:fill="auto" w:val="clear"/>
          <w:vertAlign w:val="baseline"/>
        </w:rPr>
      </w:pPr>
      <w:r w:rsidDel="00000000" w:rsidR="00000000" w:rsidRPr="00000000">
        <w:rPr>
          <w:rFonts w:ascii="Calibri" w:cs="Calibri" w:eastAsia="Calibri" w:hAnsi="Calibri"/>
          <w:color w:val="000000"/>
          <w:sz w:val="20"/>
          <w:szCs w:val="20"/>
          <w:shd w:fill="auto" w:val="clear"/>
          <w:vertAlign w:val="baseline"/>
          <w:rtl w:val="0"/>
        </w:rPr>
        <w:t xml:space="preserve">[</w:t>
      </w:r>
      <w:r w:rsidDel="00000000" w:rsidR="00000000" w:rsidRPr="00000000">
        <w:rPr>
          <w:rFonts w:ascii="Calibri" w:cs="Calibri" w:eastAsia="Calibri" w:hAnsi="Calibri"/>
          <w:rtl w:val="0"/>
        </w:rPr>
        <w:t xml:space="preserve">EPM</w:t>
      </w:r>
      <w:r w:rsidDel="00000000" w:rsidR="00000000" w:rsidRPr="00000000">
        <w:rPr>
          <w:rFonts w:ascii="Calibri" w:cs="Calibri" w:eastAsia="Calibri" w:hAnsi="Calibri"/>
          <w:color w:val="000000"/>
          <w:sz w:val="20"/>
          <w:szCs w:val="20"/>
          <w:shd w:fill="auto" w:val="clear"/>
          <w:vertAlign w:val="baseline"/>
          <w:rtl w:val="0"/>
        </w:rPr>
        <w:t xml:space="preserve">],333442222,2,TestClient1, TestClient1Division,Jorge,R,Rejo,MR.,test3@test.com,4444445555,,123 apt b str,,omaha,ne,68111,,F,T,F,T</w:t>
      </w:r>
      <w:r w:rsidDel="00000000" w:rsidR="00000000" w:rsidRPr="00000000">
        <w:rPr>
          <w:rtl w:val="0"/>
        </w:rPr>
      </w:r>
    </w:p>
    <w:p w:rsidR="00000000" w:rsidDel="00000000" w:rsidP="00000000" w:rsidRDefault="00000000" w:rsidRPr="00000000" w14:paraId="000000B7">
      <w:pPr>
        <w:spacing w:after="200" w:before="0" w:line="270" w:lineRule="auto"/>
        <w:ind w:left="0" w:right="0" w:firstLine="0"/>
        <w:jc w:val="left"/>
        <w:rPr>
          <w:rFonts w:ascii="Calibri" w:cs="Calibri" w:eastAsia="Calibri" w:hAnsi="Calibri"/>
        </w:rPr>
      </w:pPr>
      <w:r w:rsidDel="00000000" w:rsidR="00000000" w:rsidRPr="00000000">
        <w:rPr>
          <w:rtl w:val="0"/>
        </w:rPr>
      </w:r>
    </w:p>
    <w:sectPr>
      <w:footerReference r:id="rId7" w:type="default"/>
      <w:pgSz w:h="15840" w:w="12240" w:orient="portrait"/>
      <w:pgMar w:bottom="1440" w:top="144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8">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QbzD+ZJ0toFKG5ZPRPHgtdml2A==">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